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EB6" w:rsidRPr="00E75901" w:rsidRDefault="00414EB6" w:rsidP="00414EB6">
      <w:pPr>
        <w:tabs>
          <w:tab w:val="left" w:pos="2460"/>
        </w:tabs>
        <w:rPr>
          <w:color w:val="000000"/>
          <w:sz w:val="26"/>
          <w:szCs w:val="26"/>
        </w:rPr>
      </w:pPr>
      <w:r w:rsidRPr="00E75901">
        <w:rPr>
          <w:color w:val="000000"/>
          <w:sz w:val="26"/>
          <w:szCs w:val="26"/>
        </w:rPr>
        <w:tab/>
      </w:r>
    </w:p>
    <w:p w:rsidR="00414EB6" w:rsidRPr="00F74ED2" w:rsidRDefault="00414EB6" w:rsidP="00414EB6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>TRƯỜNG TH TÂY BẮC SƠN</w:t>
      </w:r>
      <w:r>
        <w:rPr>
          <w:b/>
          <w:color w:val="000000"/>
          <w:sz w:val="26"/>
          <w:szCs w:val="26"/>
        </w:rPr>
        <w:t xml:space="preserve">  </w:t>
      </w:r>
      <w:r w:rsidRPr="00F74ED2">
        <w:rPr>
          <w:b/>
          <w:color w:val="000000"/>
          <w:sz w:val="26"/>
          <w:szCs w:val="26"/>
        </w:rPr>
        <w:t xml:space="preserve"> CỘNG HÒA XÃ HỘI CHỦ NGHĨA VIỆT NAM</w:t>
      </w:r>
    </w:p>
    <w:p w:rsidR="00414EB6" w:rsidRPr="00F74ED2" w:rsidRDefault="00414EB6" w:rsidP="00414EB6">
      <w:pPr>
        <w:jc w:val="both"/>
        <w:rPr>
          <w:b/>
          <w:color w:val="000000"/>
          <w:sz w:val="26"/>
          <w:szCs w:val="26"/>
        </w:rPr>
      </w:pPr>
      <w:r w:rsidRPr="00F74ED2">
        <w:rPr>
          <w:b/>
          <w:color w:val="000000"/>
          <w:sz w:val="26"/>
          <w:szCs w:val="26"/>
        </w:rPr>
        <w:t xml:space="preserve">          TỔ VĂN PHÒNG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F74ED2">
        <w:rPr>
          <w:b/>
          <w:color w:val="000000"/>
          <w:sz w:val="26"/>
          <w:szCs w:val="26"/>
        </w:rPr>
        <w:t xml:space="preserve"> Độc lập – Tự do – Hạnh phúc</w:t>
      </w:r>
    </w:p>
    <w:p w:rsidR="00414EB6" w:rsidRPr="00F74ED2" w:rsidRDefault="00414EB6" w:rsidP="00414EB6">
      <w:pPr>
        <w:jc w:val="both"/>
        <w:rPr>
          <w:b/>
          <w:color w:val="000000"/>
          <w:sz w:val="26"/>
          <w:szCs w:val="26"/>
          <w:u w:val="single"/>
        </w:rPr>
      </w:pPr>
      <w:r w:rsidRPr="00F74ED2">
        <w:rPr>
          <w:b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1905000" cy="0"/>
                <wp:effectExtent l="13335" t="8255" r="571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E30B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40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DpYo4I2QAAAAcBAAAPAAAAAAAAAAAAAAAAAAkEAABkcnMvZG93bnJldi54bWxQ&#10;SwUGAAAAAAQABADzAAAADwUAAAAA&#10;"/>
            </w:pict>
          </mc:Fallback>
        </mc:AlternateContent>
      </w:r>
      <w:r w:rsidRPr="00F74ED2">
        <w:rPr>
          <w:b/>
          <w:noProof/>
          <w:color w:val="00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46355</wp:posOffset>
                </wp:positionV>
                <wp:extent cx="748030" cy="0"/>
                <wp:effectExtent l="10160" t="11430" r="1333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85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3.65pt" to="106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"/>
            </w:pict>
          </mc:Fallback>
        </mc:AlternateContent>
      </w:r>
    </w:p>
    <w:p w:rsidR="00414EB6" w:rsidRPr="00E75901" w:rsidRDefault="00414EB6" w:rsidP="00414EB6">
      <w:pPr>
        <w:jc w:val="center"/>
        <w:rPr>
          <w:b/>
          <w:color w:val="000000"/>
          <w:sz w:val="26"/>
          <w:szCs w:val="26"/>
        </w:rPr>
      </w:pPr>
    </w:p>
    <w:p w:rsidR="00414EB6" w:rsidRPr="00BE417E" w:rsidRDefault="00414EB6" w:rsidP="00414EB6">
      <w:pPr>
        <w:jc w:val="center"/>
        <w:rPr>
          <w:b/>
          <w:color w:val="000000"/>
          <w:sz w:val="28"/>
          <w:szCs w:val="28"/>
        </w:rPr>
      </w:pPr>
      <w:r w:rsidRPr="00BE417E">
        <w:rPr>
          <w:b/>
          <w:color w:val="000000"/>
          <w:sz w:val="28"/>
          <w:szCs w:val="28"/>
        </w:rPr>
        <w:t>KẾ HOẠCH TỔ VĂN PHÒNG</w:t>
      </w:r>
    </w:p>
    <w:p w:rsidR="00414EB6" w:rsidRPr="00BE417E" w:rsidRDefault="00414EB6" w:rsidP="00414EB6">
      <w:pPr>
        <w:jc w:val="center"/>
        <w:rPr>
          <w:b/>
          <w:color w:val="000000"/>
          <w:sz w:val="28"/>
          <w:szCs w:val="28"/>
        </w:rPr>
      </w:pPr>
      <w:r w:rsidRPr="00BE417E">
        <w:rPr>
          <w:b/>
          <w:color w:val="000000"/>
          <w:sz w:val="28"/>
          <w:szCs w:val="28"/>
        </w:rPr>
        <w:t>THÁNG 9 NĂM 2022</w:t>
      </w:r>
    </w:p>
    <w:p w:rsidR="00414EB6" w:rsidRDefault="00414EB6" w:rsidP="00414EB6">
      <w:pPr>
        <w:spacing w:line="360" w:lineRule="auto"/>
        <w:rPr>
          <w:b/>
          <w:color w:val="000000"/>
          <w:sz w:val="26"/>
          <w:szCs w:val="26"/>
        </w:rPr>
      </w:pPr>
    </w:p>
    <w:p w:rsidR="00414EB6" w:rsidRPr="00E75901" w:rsidRDefault="00414EB6" w:rsidP="00414EB6">
      <w:pPr>
        <w:spacing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I. KẾ HOẠCH  THÁNG 9 NĂM 2022</w:t>
      </w:r>
    </w:p>
    <w:p w:rsidR="00414EB6" w:rsidRPr="0098495C" w:rsidRDefault="00414EB6" w:rsidP="00414EB6">
      <w:pPr>
        <w:numPr>
          <w:ilvl w:val="0"/>
          <w:numId w:val="1"/>
        </w:numPr>
        <w:jc w:val="both"/>
        <w:rPr>
          <w:b/>
          <w:i/>
          <w:color w:val="000000"/>
          <w:sz w:val="28"/>
          <w:szCs w:val="28"/>
        </w:rPr>
      </w:pPr>
      <w:r w:rsidRPr="00F74ED2">
        <w:rPr>
          <w:b/>
          <w:i/>
          <w:color w:val="000000"/>
          <w:sz w:val="28"/>
          <w:szCs w:val="28"/>
        </w:rPr>
        <w:t xml:space="preserve">Kế toán: </w:t>
      </w:r>
    </w:p>
    <w:p w:rsidR="00414EB6" w:rsidRPr="00210423" w:rsidRDefault="00414EB6" w:rsidP="00414EB6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- Xây dựng kế hoạch năm</w:t>
      </w:r>
      <w:r>
        <w:rPr>
          <w:color w:val="000000"/>
          <w:sz w:val="28"/>
          <w:szCs w:val="28"/>
        </w:rPr>
        <w:t>,</w:t>
      </w:r>
      <w:r w:rsidRPr="00F74ED2">
        <w:rPr>
          <w:color w:val="000000"/>
          <w:sz w:val="28"/>
          <w:szCs w:val="28"/>
          <w:lang w:val="vi-VN"/>
        </w:rPr>
        <w:t xml:space="preserve"> tháng, tuần của tổ</w:t>
      </w:r>
      <w:r>
        <w:rPr>
          <w:color w:val="000000"/>
          <w:sz w:val="28"/>
          <w:szCs w:val="28"/>
        </w:rPr>
        <w:t xml:space="preserve"> năm học 2022-2023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</w:rPr>
      </w:pPr>
      <w:r w:rsidRPr="00F74ED2">
        <w:rPr>
          <w:i/>
          <w:color w:val="000000"/>
          <w:sz w:val="28"/>
          <w:szCs w:val="28"/>
          <w:lang w:val="vi-VN"/>
        </w:rPr>
        <w:t xml:space="preserve">- </w:t>
      </w:r>
      <w:r w:rsidRPr="00F74ED2">
        <w:rPr>
          <w:color w:val="000000"/>
          <w:sz w:val="28"/>
          <w:szCs w:val="28"/>
          <w:lang w:val="vi-VN"/>
        </w:rPr>
        <w:t>Làm lươ</w:t>
      </w:r>
      <w:r>
        <w:rPr>
          <w:color w:val="000000"/>
          <w:sz w:val="28"/>
          <w:szCs w:val="28"/>
          <w:lang w:val="vi-VN"/>
        </w:rPr>
        <w:t>ng</w:t>
      </w:r>
      <w:r>
        <w:rPr>
          <w:color w:val="000000"/>
          <w:sz w:val="28"/>
          <w:szCs w:val="28"/>
        </w:rPr>
        <w:t xml:space="preserve">, phụ cấp thâm niên, </w:t>
      </w:r>
      <w:r>
        <w:rPr>
          <w:color w:val="000000"/>
          <w:sz w:val="28"/>
          <w:szCs w:val="28"/>
          <w:lang w:val="vi-VN"/>
        </w:rPr>
        <w:t xml:space="preserve">chuyển BHXH, KPCĐ tháng 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vi-VN"/>
        </w:rPr>
        <w:t>/202</w:t>
      </w:r>
      <w:r>
        <w:rPr>
          <w:color w:val="000000"/>
          <w:sz w:val="28"/>
          <w:szCs w:val="28"/>
        </w:rPr>
        <w:t>2</w:t>
      </w:r>
    </w:p>
    <w:p w:rsidR="00414EB6" w:rsidRDefault="00414EB6" w:rsidP="00414EB6">
      <w:pPr>
        <w:ind w:left="720"/>
        <w:jc w:val="both"/>
        <w:rPr>
          <w:color w:val="000000"/>
          <w:sz w:val="28"/>
          <w:szCs w:val="28"/>
        </w:rPr>
      </w:pPr>
      <w:r w:rsidRPr="00F205FF">
        <w:rPr>
          <w:i/>
          <w:color w:val="000000"/>
          <w:sz w:val="28"/>
          <w:szCs w:val="28"/>
          <w:lang w:val="vi-VN"/>
        </w:rPr>
        <w:t>-</w:t>
      </w:r>
      <w:r w:rsidRPr="00F205FF">
        <w:rPr>
          <w:color w:val="000000"/>
          <w:sz w:val="28"/>
          <w:szCs w:val="28"/>
          <w:lang w:val="vi-VN"/>
        </w:rPr>
        <w:t xml:space="preserve"> Cân đối thừa - </w:t>
      </w:r>
      <w:r>
        <w:rPr>
          <w:color w:val="000000"/>
          <w:sz w:val="28"/>
          <w:szCs w:val="28"/>
          <w:lang w:val="vi-VN"/>
        </w:rPr>
        <w:t>thiếu lương 202</w:t>
      </w:r>
      <w:r>
        <w:rPr>
          <w:color w:val="000000"/>
          <w:sz w:val="28"/>
          <w:szCs w:val="28"/>
        </w:rPr>
        <w:t>2</w:t>
      </w:r>
      <w:r w:rsidRPr="00F205FF">
        <w:rPr>
          <w:color w:val="000000"/>
          <w:sz w:val="28"/>
          <w:szCs w:val="28"/>
          <w:lang w:val="vi-VN"/>
        </w:rPr>
        <w:t xml:space="preserve"> và làm dự toá</w:t>
      </w:r>
      <w:r>
        <w:rPr>
          <w:color w:val="000000"/>
          <w:sz w:val="28"/>
          <w:szCs w:val="28"/>
          <w:lang w:val="vi-VN"/>
        </w:rPr>
        <w:t xml:space="preserve">n lương, phụ cấp thâm niên </w:t>
      </w:r>
      <w:r>
        <w:rPr>
          <w:color w:val="000000"/>
          <w:sz w:val="28"/>
          <w:szCs w:val="28"/>
        </w:rPr>
        <w:t xml:space="preserve">,  chi phí học tập, trả phụ cấp cho giáo viên dạy khuyết tật năm </w:t>
      </w:r>
      <w:r>
        <w:rPr>
          <w:color w:val="000000"/>
          <w:sz w:val="28"/>
          <w:szCs w:val="28"/>
          <w:lang w:val="vi-VN"/>
        </w:rPr>
        <w:t>202</w:t>
      </w:r>
      <w:r>
        <w:rPr>
          <w:color w:val="000000"/>
          <w:sz w:val="28"/>
          <w:szCs w:val="28"/>
        </w:rPr>
        <w:t>3</w:t>
      </w:r>
    </w:p>
    <w:p w:rsidR="00414EB6" w:rsidRDefault="00414EB6" w:rsidP="00414EB6">
      <w:pPr>
        <w:ind w:left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Làm hồ sơ nâng lương định kỳ, phụ cấp thâm niên đợt II/2022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Làm truy lĩnh nâng lương, phụ cấp thâm niên đợt I/2022</w:t>
      </w:r>
    </w:p>
    <w:p w:rsidR="00414EB6" w:rsidRPr="00FB29EA" w:rsidRDefault="00414EB6" w:rsidP="00414EB6">
      <w:pPr>
        <w:ind w:left="720"/>
        <w:jc w:val="both"/>
        <w:rPr>
          <w:color w:val="000000"/>
          <w:sz w:val="28"/>
          <w:szCs w:val="28"/>
        </w:rPr>
      </w:pPr>
      <w:r w:rsidRPr="0098495C">
        <w:rPr>
          <w:color w:val="000000"/>
          <w:sz w:val="28"/>
          <w:szCs w:val="28"/>
          <w:lang w:val="vi-VN"/>
        </w:rPr>
        <w:t>- Báo tăng, giảm chức vụ</w:t>
      </w:r>
      <w:r>
        <w:rPr>
          <w:color w:val="000000"/>
          <w:sz w:val="28"/>
          <w:szCs w:val="28"/>
        </w:rPr>
        <w:t>, tăng hệ số lương</w:t>
      </w:r>
      <w:r w:rsidRPr="0098495C">
        <w:rPr>
          <w:color w:val="000000"/>
          <w:sz w:val="28"/>
          <w:szCs w:val="28"/>
          <w:lang w:val="vi-VN"/>
        </w:rPr>
        <w:t xml:space="preserve"> lên phần mềm BHXH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Làm và nộp các báo cáo liên quan.</w:t>
      </w:r>
    </w:p>
    <w:p w:rsidR="00414EB6" w:rsidRDefault="00414EB6" w:rsidP="00414EB6">
      <w:pPr>
        <w:ind w:left="720"/>
        <w:jc w:val="both"/>
        <w:rPr>
          <w:color w:val="000000"/>
          <w:sz w:val="28"/>
          <w:szCs w:val="28"/>
        </w:rPr>
      </w:pPr>
      <w:r w:rsidRPr="0098495C">
        <w:rPr>
          <w:color w:val="000000"/>
          <w:sz w:val="28"/>
          <w:szCs w:val="28"/>
          <w:lang w:val="vi-VN"/>
        </w:rPr>
        <w:t>- Làm dự kiến thu – chi quỹ ngoài ngân sách năm học 2022-2023</w:t>
      </w:r>
    </w:p>
    <w:p w:rsidR="00414EB6" w:rsidRPr="00150861" w:rsidRDefault="00414EB6" w:rsidP="00414EB6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Tham gia khám sức khỏe tại Bệnh viên TW2</w:t>
      </w:r>
    </w:p>
    <w:p w:rsidR="00414EB6" w:rsidRPr="00FB29EA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FB29EA">
        <w:rPr>
          <w:color w:val="000000"/>
          <w:sz w:val="28"/>
          <w:szCs w:val="28"/>
          <w:lang w:val="vi-VN"/>
        </w:rPr>
        <w:t>- Tham gia hội nghị CB,CC,VC năm học 2022-2023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Tham gia ngày “ Chủ nhật xanh”</w:t>
      </w:r>
    </w:p>
    <w:p w:rsidR="00414EB6" w:rsidRPr="0098495C" w:rsidRDefault="00414EB6" w:rsidP="00414EB6">
      <w:pPr>
        <w:ind w:left="720"/>
        <w:jc w:val="both"/>
        <w:rPr>
          <w:b/>
          <w:color w:val="000000"/>
          <w:sz w:val="28"/>
          <w:szCs w:val="28"/>
          <w:lang w:val="vi-VN"/>
        </w:rPr>
      </w:pPr>
      <w:r w:rsidRPr="0098495C">
        <w:rPr>
          <w:b/>
          <w:color w:val="000000"/>
          <w:sz w:val="28"/>
          <w:szCs w:val="28"/>
          <w:lang w:val="vi-VN"/>
        </w:rPr>
        <w:t>2. Văn thư: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Cập nhật công văn đi – đến chuyển đến BGH kịp thời, chính xác.</w:t>
      </w:r>
    </w:p>
    <w:p w:rsidR="00414EB6" w:rsidRPr="004C3E25" w:rsidRDefault="00414EB6" w:rsidP="00414EB6">
      <w:pPr>
        <w:spacing w:before="120"/>
        <w:ind w:firstLine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>- Lưu công văn đi, đến kịp thời</w:t>
      </w:r>
      <w:r w:rsidRPr="004C3E25">
        <w:rPr>
          <w:color w:val="000000"/>
          <w:sz w:val="28"/>
          <w:szCs w:val="28"/>
          <w:lang w:val="vi-VN"/>
        </w:rPr>
        <w:t>, khoa học</w:t>
      </w:r>
    </w:p>
    <w:p w:rsidR="00414EB6" w:rsidRPr="005C6F90" w:rsidRDefault="00414EB6" w:rsidP="00414EB6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5C6F90">
        <w:rPr>
          <w:color w:val="000000"/>
          <w:sz w:val="28"/>
          <w:szCs w:val="28"/>
          <w:lang w:val="vi-VN"/>
        </w:rPr>
        <w:t>- Soạn thảo các văn bản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Làm hồ sơ phổ cập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Làm báo cáo cơ sở dữ liệu, cổng thông tin</w:t>
      </w:r>
    </w:p>
    <w:p w:rsidR="00414EB6" w:rsidRDefault="00414EB6" w:rsidP="00414EB6">
      <w:pPr>
        <w:ind w:left="720"/>
        <w:jc w:val="both"/>
        <w:rPr>
          <w:color w:val="000000"/>
          <w:sz w:val="28"/>
          <w:szCs w:val="28"/>
        </w:rPr>
      </w:pPr>
      <w:r w:rsidRPr="0098495C">
        <w:rPr>
          <w:color w:val="000000"/>
          <w:sz w:val="28"/>
          <w:szCs w:val="28"/>
          <w:lang w:val="vi-VN"/>
        </w:rPr>
        <w:t>- Làm báo cáo phần mềm nhân sự, pmiss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Làm giấy mời họp Phụ huynh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F74ED2">
        <w:rPr>
          <w:color w:val="000000"/>
          <w:sz w:val="28"/>
          <w:szCs w:val="28"/>
          <w:lang w:val="vi-VN"/>
        </w:rPr>
        <w:t xml:space="preserve">- Nộp Danh sách đăng ký danh hiệu thi đua đơn vị và cá nhân năm học </w:t>
      </w:r>
      <w:r w:rsidRPr="0098495C">
        <w:rPr>
          <w:color w:val="000000"/>
          <w:sz w:val="28"/>
          <w:szCs w:val="28"/>
          <w:lang w:val="vi-VN"/>
        </w:rPr>
        <w:t>2022 - 2023</w:t>
      </w:r>
      <w:r w:rsidRPr="00F74ED2">
        <w:rPr>
          <w:color w:val="000000"/>
          <w:sz w:val="28"/>
          <w:szCs w:val="28"/>
          <w:lang w:val="vi-VN"/>
        </w:rPr>
        <w:t>.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Làm và nộp các báo cáo liên quan.</w:t>
      </w:r>
    </w:p>
    <w:p w:rsidR="00414EB6" w:rsidRPr="004C3E25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4C3E25">
        <w:rPr>
          <w:color w:val="000000"/>
          <w:sz w:val="28"/>
          <w:szCs w:val="28"/>
          <w:lang w:val="vi-VN"/>
        </w:rPr>
        <w:t>- Tham gia khám sức khỏe tại Bệnh viên TW2</w:t>
      </w:r>
    </w:p>
    <w:p w:rsidR="00414EB6" w:rsidRPr="00FB29EA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FB29EA">
        <w:rPr>
          <w:color w:val="000000"/>
          <w:sz w:val="28"/>
          <w:szCs w:val="28"/>
          <w:lang w:val="vi-VN"/>
        </w:rPr>
        <w:t>- Tham gia hội nghị CB,CC,VC năm học 2022-2023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Tham gia ngày “ Chủ nhật xanh”</w:t>
      </w:r>
    </w:p>
    <w:p w:rsidR="00414EB6" w:rsidRDefault="00414EB6" w:rsidP="00414EB6">
      <w:pPr>
        <w:jc w:val="both"/>
        <w:rPr>
          <w:b/>
          <w:i/>
          <w:color w:val="000000"/>
          <w:sz w:val="28"/>
          <w:szCs w:val="28"/>
        </w:rPr>
      </w:pPr>
      <w:r w:rsidRPr="00F74ED2">
        <w:rPr>
          <w:i/>
          <w:color w:val="000000"/>
          <w:sz w:val="28"/>
          <w:szCs w:val="28"/>
          <w:lang w:val="vi-VN"/>
        </w:rPr>
        <w:t xml:space="preserve"> </w:t>
      </w:r>
      <w:r w:rsidRPr="0098495C">
        <w:rPr>
          <w:b/>
          <w:i/>
          <w:color w:val="000000"/>
          <w:sz w:val="28"/>
          <w:szCs w:val="28"/>
          <w:lang w:val="vi-VN"/>
        </w:rPr>
        <w:tab/>
        <w:t xml:space="preserve">3. Y </w:t>
      </w:r>
      <w:r w:rsidRPr="00F74ED2">
        <w:rPr>
          <w:b/>
          <w:i/>
          <w:color w:val="000000"/>
          <w:sz w:val="28"/>
          <w:szCs w:val="28"/>
          <w:lang w:val="vi-VN"/>
        </w:rPr>
        <w:t xml:space="preserve"> tế - thủ quỹ:</w:t>
      </w:r>
    </w:p>
    <w:p w:rsidR="00414EB6" w:rsidRDefault="00414EB6" w:rsidP="00414EB6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Pr="0098495C">
        <w:rPr>
          <w:color w:val="000000"/>
          <w:sz w:val="28"/>
          <w:szCs w:val="28"/>
        </w:rPr>
        <w:t>- Làm kế hoạch hoạt động y tế năm, tháng, tuần</w:t>
      </w:r>
    </w:p>
    <w:p w:rsidR="00414EB6" w:rsidRPr="0098495C" w:rsidRDefault="00414EB6" w:rsidP="00414E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Làm các báo cáo đầu năm về pgd</w:t>
      </w:r>
    </w:p>
    <w:p w:rsidR="00414EB6" w:rsidRPr="00E27470" w:rsidRDefault="00414EB6" w:rsidP="00414EB6">
      <w:pPr>
        <w:spacing w:before="12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Cập nhật thu, chi hàng ngày</w:t>
      </w:r>
      <w:r w:rsidRPr="00E27470">
        <w:rPr>
          <w:sz w:val="28"/>
          <w:szCs w:val="28"/>
          <w:lang w:val="vi-VN"/>
        </w:rPr>
        <w:t>.</w:t>
      </w:r>
    </w:p>
    <w:p w:rsidR="00414EB6" w:rsidRPr="00E27470" w:rsidRDefault="00414EB6" w:rsidP="00414EB6">
      <w:pPr>
        <w:spacing w:before="120"/>
        <w:ind w:firstLine="720"/>
        <w:jc w:val="both"/>
        <w:rPr>
          <w:sz w:val="28"/>
          <w:szCs w:val="28"/>
          <w:lang w:val="vi-VN"/>
        </w:rPr>
      </w:pPr>
      <w:r w:rsidRPr="00E27470">
        <w:rPr>
          <w:sz w:val="28"/>
          <w:szCs w:val="28"/>
          <w:lang w:val="vi-VN"/>
        </w:rPr>
        <w:t>- Thu tiền các khoản trong năm học mới</w:t>
      </w:r>
    </w:p>
    <w:p w:rsidR="00414EB6" w:rsidRDefault="00414EB6" w:rsidP="00414EB6">
      <w:pPr>
        <w:spacing w:before="120"/>
        <w:ind w:firstLine="720"/>
        <w:jc w:val="both"/>
        <w:rPr>
          <w:sz w:val="28"/>
          <w:szCs w:val="28"/>
        </w:rPr>
      </w:pPr>
      <w:r w:rsidRPr="00F74ED2">
        <w:rPr>
          <w:sz w:val="28"/>
          <w:szCs w:val="28"/>
          <w:lang w:val="vi-VN"/>
        </w:rPr>
        <w:t xml:space="preserve">- Kiểm </w:t>
      </w:r>
      <w:r>
        <w:rPr>
          <w:sz w:val="28"/>
          <w:szCs w:val="28"/>
          <w:lang w:val="vi-VN"/>
        </w:rPr>
        <w:t xml:space="preserve">tra, nhắc nhỡ các </w:t>
      </w:r>
      <w:r w:rsidRPr="00E27470">
        <w:rPr>
          <w:sz w:val="28"/>
          <w:szCs w:val="28"/>
          <w:lang w:val="vi-VN"/>
        </w:rPr>
        <w:t>lớp</w:t>
      </w:r>
      <w:r>
        <w:rPr>
          <w:sz w:val="28"/>
          <w:szCs w:val="28"/>
          <w:lang w:val="vi-VN"/>
        </w:rPr>
        <w:t xml:space="preserve"> vệ sinh cá nhân </w:t>
      </w:r>
      <w:r w:rsidRPr="00E27470">
        <w:rPr>
          <w:sz w:val="28"/>
          <w:szCs w:val="28"/>
          <w:lang w:val="vi-VN"/>
        </w:rPr>
        <w:t>học sinh.</w:t>
      </w:r>
    </w:p>
    <w:p w:rsidR="00414EB6" w:rsidRPr="00BE417E" w:rsidRDefault="00414EB6" w:rsidP="00414EB6">
      <w:pPr>
        <w:spacing w:before="120"/>
        <w:jc w:val="both"/>
        <w:rPr>
          <w:b/>
          <w:sz w:val="28"/>
          <w:szCs w:val="28"/>
          <w:lang w:val="vi-VN"/>
        </w:rPr>
      </w:pPr>
      <w:r w:rsidRPr="00BE417E">
        <w:rPr>
          <w:b/>
          <w:sz w:val="28"/>
          <w:szCs w:val="28"/>
          <w:lang w:val="vi-VN"/>
        </w:rPr>
        <w:lastRenderedPageBreak/>
        <w:t>4. B</w:t>
      </w:r>
      <w:r w:rsidRPr="00FB6446">
        <w:rPr>
          <w:b/>
          <w:i/>
          <w:color w:val="000000"/>
          <w:sz w:val="28"/>
          <w:szCs w:val="28"/>
          <w:lang w:val="vi-VN"/>
        </w:rPr>
        <w:t>ảo vệ:</w:t>
      </w:r>
    </w:p>
    <w:p w:rsidR="00414EB6" w:rsidRPr="00F74ED2" w:rsidRDefault="00414EB6" w:rsidP="00414EB6">
      <w:pPr>
        <w:ind w:firstLine="720"/>
        <w:jc w:val="both"/>
        <w:rPr>
          <w:color w:val="000000"/>
          <w:sz w:val="28"/>
          <w:szCs w:val="28"/>
          <w:lang w:val="vi-VN"/>
        </w:rPr>
      </w:pPr>
      <w:r w:rsidRPr="00BE417E">
        <w:rPr>
          <w:color w:val="000000"/>
          <w:sz w:val="28"/>
          <w:szCs w:val="28"/>
          <w:lang w:val="vi-VN"/>
        </w:rPr>
        <w:t>- Đ</w:t>
      </w:r>
      <w:r w:rsidRPr="00F74ED2">
        <w:rPr>
          <w:color w:val="000000"/>
          <w:sz w:val="28"/>
          <w:szCs w:val="28"/>
          <w:lang w:val="vi-VN"/>
        </w:rPr>
        <w:t>óng</w:t>
      </w:r>
      <w:r w:rsidRPr="00BE417E">
        <w:rPr>
          <w:color w:val="000000"/>
          <w:sz w:val="28"/>
          <w:szCs w:val="28"/>
          <w:lang w:val="vi-VN"/>
        </w:rPr>
        <w:t xml:space="preserve"> và mở</w:t>
      </w:r>
      <w:r w:rsidRPr="00F74ED2">
        <w:rPr>
          <w:color w:val="000000"/>
          <w:sz w:val="28"/>
          <w:szCs w:val="28"/>
          <w:lang w:val="vi-VN"/>
        </w:rPr>
        <w:t xml:space="preserve"> cửa </w:t>
      </w:r>
      <w:r w:rsidRPr="00BE417E">
        <w:rPr>
          <w:color w:val="000000"/>
          <w:sz w:val="28"/>
          <w:szCs w:val="28"/>
          <w:lang w:val="vi-VN"/>
        </w:rPr>
        <w:t xml:space="preserve">trường </w:t>
      </w:r>
      <w:r>
        <w:rPr>
          <w:color w:val="000000"/>
          <w:sz w:val="28"/>
          <w:szCs w:val="28"/>
          <w:lang w:val="vi-VN"/>
        </w:rPr>
        <w:t>hàng ngày</w:t>
      </w:r>
      <w:r w:rsidRPr="00BE417E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>bảo vệ tài sản trường an toàn.</w:t>
      </w:r>
    </w:p>
    <w:p w:rsidR="00414EB6" w:rsidRPr="00BE417E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BE417E"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  <w:lang w:val="vi-VN"/>
        </w:rPr>
        <w:t>Trực ban đêm</w:t>
      </w:r>
      <w:r w:rsidRPr="00FB6446">
        <w:rPr>
          <w:color w:val="000000"/>
          <w:sz w:val="28"/>
          <w:szCs w:val="28"/>
          <w:lang w:val="vi-VN"/>
        </w:rPr>
        <w:t xml:space="preserve">, </w:t>
      </w:r>
      <w:r w:rsidRPr="00F74ED2">
        <w:rPr>
          <w:color w:val="000000"/>
          <w:sz w:val="28"/>
          <w:szCs w:val="28"/>
          <w:lang w:val="vi-VN"/>
        </w:rPr>
        <w:t xml:space="preserve">kiểm tra và khắc </w:t>
      </w:r>
      <w:r>
        <w:rPr>
          <w:color w:val="000000"/>
          <w:sz w:val="28"/>
          <w:szCs w:val="28"/>
          <w:lang w:val="vi-VN"/>
        </w:rPr>
        <w:t>phục kịp thời khi điện, nước,</w:t>
      </w:r>
      <w:r w:rsidRPr="00F74ED2">
        <w:rPr>
          <w:color w:val="000000"/>
          <w:sz w:val="28"/>
          <w:szCs w:val="28"/>
          <w:lang w:val="vi-VN"/>
        </w:rPr>
        <w:t xml:space="preserve"> có sự cố</w:t>
      </w:r>
    </w:p>
    <w:p w:rsidR="00414EB6" w:rsidRPr="00BE417E" w:rsidRDefault="00414EB6" w:rsidP="00414EB6">
      <w:pPr>
        <w:jc w:val="both"/>
        <w:rPr>
          <w:color w:val="000000"/>
          <w:sz w:val="28"/>
          <w:szCs w:val="28"/>
          <w:lang w:val="vi-VN"/>
        </w:rPr>
      </w:pPr>
      <w:r w:rsidRPr="00BE417E">
        <w:rPr>
          <w:color w:val="000000"/>
          <w:sz w:val="28"/>
          <w:szCs w:val="28"/>
          <w:lang w:val="vi-VN"/>
        </w:rPr>
        <w:t xml:space="preserve">         </w:t>
      </w:r>
      <w:r w:rsidRPr="0065454C">
        <w:rPr>
          <w:color w:val="000000"/>
          <w:sz w:val="28"/>
          <w:szCs w:val="28"/>
          <w:lang w:val="vi-VN"/>
        </w:rPr>
        <w:t xml:space="preserve"> </w:t>
      </w:r>
      <w:r w:rsidRPr="00BE417E">
        <w:rPr>
          <w:color w:val="000000"/>
          <w:sz w:val="28"/>
          <w:szCs w:val="28"/>
          <w:lang w:val="vi-VN"/>
        </w:rPr>
        <w:t xml:space="preserve"> -</w:t>
      </w:r>
      <w:r w:rsidRPr="0065454C">
        <w:rPr>
          <w:color w:val="000000"/>
          <w:sz w:val="28"/>
          <w:szCs w:val="28"/>
          <w:lang w:val="vi-VN"/>
        </w:rPr>
        <w:t xml:space="preserve"> </w:t>
      </w:r>
      <w:r w:rsidRPr="00BE417E">
        <w:rPr>
          <w:color w:val="000000"/>
          <w:sz w:val="28"/>
          <w:szCs w:val="28"/>
          <w:lang w:val="vi-VN"/>
        </w:rPr>
        <w:t>Tham gia khám sức khỏe tại Bệnh viên TW2</w:t>
      </w:r>
    </w:p>
    <w:p w:rsidR="00414EB6" w:rsidRPr="00FB29EA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FB29EA">
        <w:rPr>
          <w:color w:val="000000"/>
          <w:sz w:val="28"/>
          <w:szCs w:val="28"/>
          <w:lang w:val="vi-VN"/>
        </w:rPr>
        <w:t>- Tham gia hội nghị CB,CC,VC năm học 2022-2023</w:t>
      </w:r>
    </w:p>
    <w:p w:rsidR="00414EB6" w:rsidRPr="0098495C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  <w:r w:rsidRPr="0098495C">
        <w:rPr>
          <w:color w:val="000000"/>
          <w:sz w:val="28"/>
          <w:szCs w:val="28"/>
          <w:lang w:val="vi-VN"/>
        </w:rPr>
        <w:t>- Tham gia ngày “ Chủ nhật xanh”</w:t>
      </w:r>
    </w:p>
    <w:p w:rsidR="00414EB6" w:rsidRPr="00BE417E" w:rsidRDefault="00414EB6" w:rsidP="00414EB6">
      <w:pPr>
        <w:ind w:left="720"/>
        <w:jc w:val="both"/>
        <w:rPr>
          <w:color w:val="000000"/>
          <w:sz w:val="28"/>
          <w:szCs w:val="28"/>
          <w:lang w:val="vi-VN"/>
        </w:rPr>
      </w:pPr>
    </w:p>
    <w:p w:rsidR="00414EB6" w:rsidRPr="00BE417E" w:rsidRDefault="00414EB6" w:rsidP="00414EB6">
      <w:pPr>
        <w:jc w:val="both"/>
        <w:rPr>
          <w:color w:val="000000"/>
          <w:sz w:val="28"/>
          <w:szCs w:val="28"/>
          <w:lang w:val="vi-VN"/>
        </w:rPr>
      </w:pPr>
    </w:p>
    <w:p w:rsidR="00414EB6" w:rsidRPr="00261172" w:rsidRDefault="00414EB6" w:rsidP="00414EB6">
      <w:pPr>
        <w:ind w:firstLine="720"/>
        <w:jc w:val="both"/>
        <w:rPr>
          <w:color w:val="000000"/>
          <w:sz w:val="28"/>
          <w:szCs w:val="28"/>
        </w:rPr>
      </w:pPr>
      <w:r w:rsidRPr="00261172">
        <w:rPr>
          <w:color w:val="000000"/>
          <w:sz w:val="28"/>
          <w:szCs w:val="28"/>
          <w:lang w:val="vi-VN"/>
        </w:rPr>
        <w:t xml:space="preserve">                                                      </w:t>
      </w:r>
      <w:r w:rsidRPr="00261172">
        <w:rPr>
          <w:color w:val="000000"/>
          <w:sz w:val="28"/>
          <w:szCs w:val="28"/>
        </w:rPr>
        <w:t>Phong Sơn</w:t>
      </w:r>
      <w:r>
        <w:rPr>
          <w:color w:val="000000"/>
          <w:sz w:val="28"/>
          <w:szCs w:val="28"/>
        </w:rPr>
        <w:t xml:space="preserve">, ngày 01 </w:t>
      </w:r>
      <w:r w:rsidRPr="00261172">
        <w:rPr>
          <w:color w:val="000000"/>
          <w:sz w:val="28"/>
          <w:szCs w:val="28"/>
        </w:rPr>
        <w:t>th</w:t>
      </w:r>
      <w:r>
        <w:rPr>
          <w:color w:val="000000"/>
          <w:sz w:val="28"/>
          <w:szCs w:val="28"/>
        </w:rPr>
        <w:t>áng 9  năm 2022</w:t>
      </w: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>DUYỆT CỦA BAN GIÁM HIỆU                         TM.TỔ VĂN PHÒNG</w:t>
      </w: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HIỆU TRƯỞNG                                                 TỔ TRƯỞNG</w:t>
      </w: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</w:p>
    <w:p w:rsidR="00414EB6" w:rsidRDefault="00414EB6" w:rsidP="00414EB6">
      <w:pPr>
        <w:jc w:val="both"/>
        <w:rPr>
          <w:b/>
          <w:color w:val="000000"/>
          <w:sz w:val="28"/>
          <w:szCs w:val="28"/>
        </w:rPr>
      </w:pP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</w:p>
    <w:p w:rsidR="00414EB6" w:rsidRPr="00261172" w:rsidRDefault="00414EB6" w:rsidP="00414EB6">
      <w:pPr>
        <w:jc w:val="both"/>
        <w:rPr>
          <w:b/>
          <w:color w:val="000000"/>
          <w:sz w:val="28"/>
          <w:szCs w:val="28"/>
        </w:rPr>
      </w:pPr>
      <w:r w:rsidRPr="00261172">
        <w:rPr>
          <w:b/>
          <w:color w:val="000000"/>
          <w:sz w:val="28"/>
          <w:szCs w:val="28"/>
        </w:rPr>
        <w:t xml:space="preserve">           Trần Quang Châu                </w:t>
      </w:r>
      <w:r>
        <w:rPr>
          <w:b/>
          <w:color w:val="000000"/>
          <w:sz w:val="28"/>
          <w:szCs w:val="28"/>
        </w:rPr>
        <w:t xml:space="preserve">                     </w:t>
      </w:r>
      <w:r w:rsidRPr="00261172">
        <w:rPr>
          <w:b/>
          <w:color w:val="000000"/>
          <w:sz w:val="28"/>
          <w:szCs w:val="28"/>
        </w:rPr>
        <w:t xml:space="preserve">     Nguyễn Thị Hương</w:t>
      </w:r>
    </w:p>
    <w:p w:rsidR="00614D36" w:rsidRDefault="00614D36"/>
    <w:sectPr w:rsidR="00614D36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5953"/>
    <w:multiLevelType w:val="multilevel"/>
    <w:tmpl w:val="5A20FE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 w16cid:durableId="85354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6"/>
    <w:rsid w:val="00414EB6"/>
    <w:rsid w:val="00614D36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38108-0B35-41AA-8DD2-822EA12A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2022-11-18T01:14:00Z</dcterms:created>
  <dcterms:modified xsi:type="dcterms:W3CDTF">2022-11-18T01:15:00Z</dcterms:modified>
</cp:coreProperties>
</file>