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contextualSpacing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19                                                                                    </w:t>
      </w:r>
      <w:r>
        <w:rPr>
          <w:rFonts w:ascii="Times New Roman" w:hAnsi="Times New Roman"/>
        </w:rPr>
        <w:t>\</w:t>
      </w:r>
    </w:p>
    <w:p>
      <w:pPr>
        <w:contextualSpacing/>
        <w:rPr>
          <w:rFonts w:ascii="Times New Roman" w:hAnsi="Times New Roman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2: BÀI TẬP THỂ DỤC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2: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ĐỘNG TÁC LƯNG, ĐỘNG TÁC CHÂN,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NHẢY VÀ ĐỘNG TÁC ĐIỀU HÒA VỚI GẬY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LƯNG VÀ ĐỘNG TÁC CHÂN VỚI GẬY (T1)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Nghiêm túc, tích cực, trung thực, chăm chỉ và đoàn kết trong tập luyện và hoạt động tập thể.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lưng và động tác chân với gậy,</w:t>
      </w:r>
      <w:r>
        <w:rPr>
          <w:rFonts w:ascii="Times New Roman" w:hAnsi="Times New Roman"/>
        </w:rPr>
        <w:t xml:space="preserve"> biết cách chơi trò chơi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lưng và động tác chân với gậy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 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 lưng và động tác chân với gậy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 lưng</w:t>
      </w:r>
      <w:r>
        <w:rPr>
          <w:rFonts w:ascii="Times New Roman" w:eastAsia="Calibri" w:hAnsi="Times New Roman"/>
        </w:rPr>
        <w:t xml:space="preserve"> động tác chân với gậy,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Học sinh chuẩn bị: </w:t>
      </w:r>
      <w:r>
        <w:rPr>
          <w:rFonts w:ascii="Times New Roman" w:eastAsia="Calibri" w:hAnsi="Times New Roman"/>
          <w:lang w:val="vi-VN"/>
        </w:rPr>
        <w:t>Giày thể thao, trang phục thể thao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  <w:b/>
                <w:lang w:val="vi-VN"/>
              </w:rPr>
            </w:pPr>
            <w:r>
              <w:rPr>
                <w:rFonts w:ascii="Times New Roman" w:eastAsia="Calibri" w:hAnsi="Times New Roman"/>
                <w:b/>
              </w:rPr>
              <w:t xml:space="preserve">3. Trò chơi </w:t>
            </w:r>
            <w:r>
              <w:rPr>
                <w:rFonts w:ascii="Times New Roman" w:hAnsi="Times New Roman"/>
                <w:i/>
                <w:color w:val="000000"/>
              </w:rPr>
              <w:t>“Đường hầm vui vẻ”.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38275" cy="1007110"/>
                  <wp:effectExtent l="19050" t="0" r="9525" b="0"/>
                  <wp:docPr id="3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 Động tác lưng với gậy.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89710" cy="1027430"/>
                  <wp:effectExtent l="19050" t="0" r="0" b="0"/>
                  <wp:docPr id="4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Động tác </w:t>
            </w:r>
            <w:r>
              <w:rPr>
                <w:rFonts w:ascii="Times New Roman" w:hAnsi="Times New Roman"/>
              </w:rPr>
              <w:t>chân với gậy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89710" cy="1017270"/>
                  <wp:effectExtent l="19050" t="0" r="0" b="0"/>
                  <wp:docPr id="5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483995" cy="790575"/>
                  <wp:effectExtent l="1905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“Tránh bóng”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9390" cy="1212215"/>
                  <wp:effectExtent l="19050" t="0" r="0" b="0"/>
                  <wp:docPr id="6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làm mẫu động tác kết hợp phân tích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 sau đó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 xml:space="preserve">- GV nêu tên trò chơi, phổ biến cách chơi, luật chơi. 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Hệ thống bài;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pict>
                <v:group id="Group 83" o:spid="_x0000_s1058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9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60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1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2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3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4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5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6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7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8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9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50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1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2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3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4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5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6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7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8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9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40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1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2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3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4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5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6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7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8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9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30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1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2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3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4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5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6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7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01917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luyện theo sự hướng dẫn của GV.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hAnsi="Times New Roman"/>
                <w:sz w:val="30"/>
                <w:szCs w:val="30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GV.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</w:t>
      </w: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contextualSpacing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20     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</w:rPr>
      </w:pPr>
    </w:p>
    <w:p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ĐÁNH GIÁ GIỮA HỌC KÌ 1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đoàn kết trong tập luyện và hoạt động tập thể.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Biết </w:t>
      </w:r>
      <w:proofErr w:type="gramStart"/>
      <w:r>
        <w:rPr>
          <w:rFonts w:ascii="Times New Roman" w:hAnsi="Times New Roman"/>
        </w:rPr>
        <w:t>và  thực</w:t>
      </w:r>
      <w:proofErr w:type="gramEnd"/>
      <w:r>
        <w:rPr>
          <w:rFonts w:ascii="Times New Roman" w:hAnsi="Times New Roman"/>
        </w:rPr>
        <w:t xml:space="preserve"> hiện được</w:t>
      </w:r>
      <w:r>
        <w:rPr>
          <w:rFonts w:ascii="Times New Roman" w:hAnsi="Times New Roman"/>
          <w:szCs w:val="20"/>
        </w:rPr>
        <w:t xml:space="preserve"> động bài tập thể dục</w:t>
      </w:r>
      <w:r>
        <w:rPr>
          <w:rFonts w:ascii="Times New Roman" w:hAnsi="Times New Roman" w:cs="Arial"/>
          <w:szCs w:val="20"/>
        </w:rPr>
        <w:t>,</w:t>
      </w:r>
      <w:r>
        <w:rPr>
          <w:rFonts w:ascii="Times New Roman" w:hAnsi="Times New Roman"/>
        </w:rPr>
        <w:t xml:space="preserve"> biết cách chơi trò chơi,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bài thể dục và thăng bằng </w:t>
      </w:r>
      <w:r>
        <w:rPr>
          <w:rFonts w:ascii="Times New Roman" w:hAnsi="Times New Roman"/>
          <w:color w:val="000000"/>
        </w:rPr>
        <w:t xml:space="preserve">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>- Hình thành và phát triển năng lực chăm sóc sức khỏe: Biết thực hiện vệ sinh sân tập, thực hiện vệ sinh cá nhân trước, trong và sau khi tập luyện để đảm bảo an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 bài thể dục, thăng bằng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  <w:lang w:val="vi-VN"/>
        </w:rPr>
        <w:t>Biết cách thức tiến hành kiểm tra các nội dung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szCs w:val="20"/>
        </w:rPr>
        <w:t>đã học</w:t>
      </w:r>
      <w:r>
        <w:rPr>
          <w:rFonts w:ascii="Times New Roman" w:eastAsia="Calibri" w:hAnsi="Times New Roman"/>
          <w:lang w:val="vi-VN"/>
        </w:rPr>
        <w:t xml:space="preserve"> để chủ động thực hiện hiệu quả </w:t>
      </w:r>
      <w:proofErr w:type="gramStart"/>
      <w:r>
        <w:rPr>
          <w:rFonts w:ascii="Times New Roman" w:eastAsia="Calibri" w:hAnsi="Times New Roman"/>
          <w:lang w:val="vi-VN"/>
        </w:rPr>
        <w:t>theo</w:t>
      </w:r>
      <w:proofErr w:type="gramEnd"/>
      <w:r>
        <w:rPr>
          <w:rFonts w:ascii="Times New Roman" w:eastAsia="Calibri" w:hAnsi="Times New Roman"/>
          <w:lang w:val="vi-VN"/>
        </w:rPr>
        <w:t xml:space="preserve"> yêu cầu.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Giáo viên chuẩn bị: 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“Rồng rắn lên mây”.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Ôn bài thể dục.</w:t>
            </w:r>
          </w:p>
          <w:p>
            <w:pPr>
              <w:jc w:val="both"/>
            </w:pPr>
            <w:r>
              <w:rPr>
                <w:rFonts w:ascii="Times New Roman" w:hAnsi="Times New Roman"/>
              </w:rPr>
              <w:t>+ Ôn một số động tác thăng bằng trong chủ đề Tư thế và KNVĐCB.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Kiểm tra theo nhóm, tổ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GV hô khẩu lệnh cho các tổ thực hiện.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 xml:space="preserve">Sau khi các tổ thực hiện </w:t>
            </w:r>
            <w:r>
              <w:rPr>
                <w:rFonts w:ascii="Times New Roman" w:eastAsia="Calibri" w:hAnsi="Times New Roman"/>
              </w:rPr>
              <w:t>x</w:t>
            </w:r>
            <w:r>
              <w:rPr>
                <w:rFonts w:ascii="Times New Roman" w:eastAsia="Calibri" w:hAnsi="Times New Roman"/>
                <w:lang w:val="vi-VN"/>
              </w:rPr>
              <w:t xml:space="preserve">ong các nội dung </w:t>
            </w:r>
            <w:r>
              <w:rPr>
                <w:rFonts w:ascii="Times New Roman" w:eastAsia="Calibri" w:hAnsi="Times New Roman"/>
              </w:rPr>
              <w:t>GV</w:t>
            </w:r>
            <w:r>
              <w:rPr>
                <w:rFonts w:ascii="Times New Roman" w:eastAsia="Calibri" w:hAnsi="Times New Roman"/>
                <w:lang w:val="vi-VN"/>
              </w:rPr>
              <w:t xml:space="preserve"> nhận xét chung phần tập luyện của cả lớp.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Tuyên dương tổ có ý thức tập luyện tốt.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8" style="position:absolute;margin-left:443.95pt;margin-top:469.95pt;width:98.1pt;height:90pt;z-index:251667456" coordorigin="4121,5094" coordsize="2455,2340">
                  <v:oval id="Oval 33" o:spid="_x0000_s1099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00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1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2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3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4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5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6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7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8" style="position:absolute;margin-left:443.95pt;margin-top:469.95pt;width:98.1pt;height:90pt;z-index:251666432" coordorigin="4121,5094" coordsize="2455,2340">
                  <v:oval id="Oval 23" o:spid="_x0000_s1089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90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1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2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3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4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5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6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7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8" style="position:absolute;margin-left:436.45pt;margin-top:443.7pt;width:98.1pt;height:90pt;z-index:251665408" coordorigin="4121,5094" coordsize="2455,2340">
                  <v:oval id="Oval 13" o:spid="_x0000_s1079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80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1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2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3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4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5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6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7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8" style="position:absolute;margin-left:436.45pt;margin-top:443.7pt;width:98.1pt;height:90pt;z-index:251664384" coordorigin="4121,5094" coordsize="2455,2340">
                  <v:oval id="Oval 3" o:spid="_x0000_s1069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70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1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2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3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4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5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6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7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914400"/>
                  <wp:effectExtent l="19050" t="0" r="0" b="0"/>
                  <wp:docPr id="7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tự ôn luyện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L</w:t>
            </w:r>
            <w:r>
              <w:rPr>
                <w:rFonts w:ascii="Times New Roman" w:hAnsi="Times New Roman"/>
                <w:lang w:val="vi-VN"/>
              </w:rPr>
              <w:t>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7"/>
        <w:gridCol w:w="6718"/>
      </w:tblGrid>
      <w:t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CÁC TIÊU CHÍ ĐÁNH GIÁ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HOÀN THÀNH TỐT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Thực hiện tốt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Biết quan sát tranh ảnh, động tác mẫu của giáo viên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Thực hiện các động tác đúng phương hướng và và biên độ.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Tham gia tích cực các trò chơi vận động.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Hoàn thành tốt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Tích cực, trung thực trong tập luyện và hình thành thói quen tập luyện TDTT.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HOÀN THÀNH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Biết thực hiện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Bước đầu biết quan sát tranh ảnh, động tác mẫu của giáo viên.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Thực hiện được các động tác </w:t>
            </w:r>
            <w:r>
              <w:rPr>
                <w:rFonts w:ascii="Times New Roman" w:eastAsia="Calibri" w:hAnsi="Times New Roman"/>
              </w:rPr>
              <w:t>cơ bản đúng phương hướng.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Có tham gia các trò chơi vận động nhưng chưa tích cực. 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Hoàn thành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Tích cực trong tập luyện và bước đầu hình thành thói quen tập luyện TDTT.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CHƯA HOÀN THÀNH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Chưa biết thực hiện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biết quan sát tranh ảnh, động tác mẫu của giáo viên.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thực hiện được các động tác</w:t>
            </w:r>
            <w:r>
              <w:rPr>
                <w:rFonts w:ascii="Times New Roman" w:eastAsia="Calibri" w:hAnsi="Times New Roman"/>
              </w:rPr>
              <w:t xml:space="preserve"> đúng phương hướng.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Hạn chế tham gia các trò chơi vận động.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hoàn thành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Ý thức và tinh thần tập luyện chưa cao.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</w:rPr>
      </w:pPr>
    </w:p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8179</Characters>
  <Application>Microsoft Office Word</Application>
  <DocSecurity>0</DocSecurity>
  <Lines>68</Lines>
  <Paragraphs>19</Paragraphs>
  <ScaleCrop>false</ScaleCrop>
  <Company>Grizli777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2024-10-20T23:10:00Z</dcterms:created>
  <dcterms:modified xsi:type="dcterms:W3CDTF">2024-10-20T23:11:00Z</dcterms:modified>
</cp:coreProperties>
</file>