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imes New Roman" w:hAnsi="Times New Roman"/>
        </w:rPr>
      </w:pPr>
      <w:r>
        <w:rPr>
          <w:rFonts w:ascii="Times New Roman" w:hAnsi="Times New Roman"/>
          <w:b/>
          <w:sz w:val="32"/>
          <w:szCs w:val="32"/>
        </w:rPr>
        <w:t xml:space="preserve">Tuần 16                                                                 </w:t>
      </w:r>
    </w:p>
    <w:p>
      <w:pPr>
        <w:rPr>
          <w:rFonts w:ascii="Times New Roman" w:hAnsi="Times New Roman"/>
        </w:rPr>
      </w:pPr>
      <w:r>
        <w:rPr>
          <w:rFonts w:ascii="Times New Roman" w:hAnsi="Times New Roman"/>
          <w:b/>
          <w:sz w:val="26"/>
          <w:szCs w:val="26"/>
        </w:rPr>
        <w:t xml:space="preserve">Tiết 31                                                                                    </w:t>
      </w:r>
    </w:p>
    <w:p>
      <w:pPr>
        <w:pStyle w:val="TableParagraph"/>
        <w:spacing w:line="276" w:lineRule="auto"/>
        <w:jc w:val="center"/>
        <w:rPr>
          <w:b/>
          <w:sz w:val="26"/>
          <w:szCs w:val="26"/>
          <w:lang w:val="en-US"/>
        </w:rPr>
      </w:pPr>
      <w:r>
        <w:rPr>
          <w:b/>
          <w:sz w:val="26"/>
          <w:szCs w:val="26"/>
        </w:rPr>
        <w:t xml:space="preserve">BÀI </w:t>
      </w:r>
      <w:r>
        <w:rPr>
          <w:b/>
          <w:sz w:val="26"/>
          <w:szCs w:val="26"/>
          <w:lang w:val="en-US"/>
        </w:rPr>
        <w:t>3</w:t>
      </w:r>
      <w:r>
        <w:rPr>
          <w:b/>
          <w:sz w:val="26"/>
          <w:szCs w:val="26"/>
        </w:rPr>
        <w:t xml:space="preserve">: </w:t>
      </w:r>
      <w:r>
        <w:rPr>
          <w:b/>
          <w:sz w:val="26"/>
          <w:szCs w:val="26"/>
          <w:lang w:val="en-US"/>
        </w:rPr>
        <w:t>PHỐI HỢP DI CHUYỂN VƯỢT QUA</w:t>
      </w:r>
    </w:p>
    <w:p>
      <w:pPr>
        <w:pStyle w:val="TableParagraph"/>
        <w:spacing w:line="276" w:lineRule="auto"/>
        <w:ind w:left="108"/>
        <w:jc w:val="center"/>
        <w:rPr>
          <w:b/>
          <w:sz w:val="26"/>
          <w:szCs w:val="26"/>
          <w:lang w:val="en-US"/>
        </w:rPr>
      </w:pPr>
      <w:r>
        <w:rPr>
          <w:b/>
          <w:sz w:val="26"/>
          <w:szCs w:val="26"/>
          <w:lang w:val="en-US"/>
        </w:rPr>
        <w:t>CÁC CHƯỚNG NGẠI VẬT KHÁC NHAU</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 xml:space="preserve"> (</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1)</w:t>
      </w:r>
      <w:r>
        <w:rPr>
          <w:rFonts w:ascii="Times New Roman" w:hAnsi="Times New Roman"/>
          <w:b/>
          <w:sz w:val="26"/>
          <w:szCs w:val="26"/>
        </w:rPr>
        <w:t xml:space="preserve"> </w:t>
      </w:r>
    </w:p>
    <w:p>
      <w:pPr>
        <w:spacing w:after="0" w:line="276" w:lineRule="auto"/>
        <w:rPr>
          <w:rFonts w:ascii="Times New Roman" w:eastAsia="Times New Roman" w:hAnsi="Times New Roman"/>
          <w:b/>
          <w:bCs/>
          <w:color w:val="000000"/>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Học phối hợp di chuyển vượt chướng ngại vật thấp với động tác bước tiến và vượt chướng ngại vật cao. </w:t>
      </w:r>
      <w:proofErr w:type="gramStart"/>
      <w:r>
        <w:rPr>
          <w:rFonts w:ascii="Times New Roman" w:eastAsia="Times New Roman" w:hAnsi="Times New Roman"/>
          <w:sz w:val="26"/>
          <w:szCs w:val="26"/>
        </w:rPr>
        <w:t>Bước đầu 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Tự chủ và tự học: Tự xem trước khẩu lệnh, cách thực hiện động tác phối hợp di chuyển vượt chướng ngại vật thấp với động tác bước tiến và vượt chướng ngại vật cao. </w:t>
      </w:r>
      <w:proofErr w:type="gramStart"/>
      <w:r>
        <w:rPr>
          <w:rFonts w:ascii="Times New Roman" w:eastAsia="Times New Roman" w:hAnsi="Times New Roman"/>
          <w:color w:val="000000"/>
          <w:sz w:val="26"/>
          <w:szCs w:val="26"/>
        </w:rPr>
        <w:t>trong</w:t>
      </w:r>
      <w:proofErr w:type="gramEnd"/>
      <w:r>
        <w:rPr>
          <w:rFonts w:ascii="Times New Roman" w:eastAsia="Times New Roman" w:hAnsi="Times New Roman"/>
          <w:color w:val="000000"/>
          <w:sz w:val="26"/>
          <w:szCs w:val="26"/>
        </w:rPr>
        <w:t xml:space="preserve">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Giáo viên chuẩn bị:  Tranh ảnh </w:t>
      </w:r>
      <w:r>
        <w:rPr>
          <w:rFonts w:ascii="Times New Roman" w:eastAsia="Times New Roman" w:hAnsi="Times New Roman"/>
          <w:bCs/>
          <w:color w:val="000000"/>
          <w:sz w:val="26"/>
          <w:szCs w:val="26"/>
        </w:rPr>
        <w:t>động tác</w:t>
      </w:r>
      <w:r>
        <w:rPr>
          <w:rFonts w:ascii="Times New Roman" w:hAnsi="Times New Roman"/>
          <w:sz w:val="26"/>
          <w:szCs w:val="26"/>
        </w:rPr>
        <w:t xml:space="preserve"> phối hợp di chuyển vượt chướng ngại vật thấp với động tác bước tiến và vượt chướng ngại vật cao</w:t>
      </w:r>
      <w:r>
        <w:rPr>
          <w:rFonts w:ascii="Times New Roman" w:eastAsia="Times New Roman" w:hAnsi="Times New Roman"/>
          <w:color w:val="000000"/>
          <w:sz w:val="26"/>
          <w:szCs w:val="26"/>
        </w:rPr>
        <w:t>,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810"/>
        <w:gridCol w:w="630"/>
        <w:gridCol w:w="2574"/>
        <w:gridCol w:w="3119"/>
      </w:tblGrid>
      <w:tr>
        <w:tc>
          <w:tcPr>
            <w:tcW w:w="297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rPr>
            </w:pPr>
            <w:r>
              <w:rPr>
                <w:rFonts w:ascii="Times New Roman" w:hAnsi="Times New Roman"/>
                <w:b/>
                <w:sz w:val="26"/>
                <w:szCs w:val="26"/>
              </w:rPr>
              <w:t>LV Đ</w:t>
            </w:r>
          </w:p>
        </w:tc>
        <w:tc>
          <w:tcPr>
            <w:tcW w:w="5693"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297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81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63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574"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297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lastRenderedPageBreak/>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“Bật cóc qua vòng tròn”.</w:t>
            </w:r>
          </w:p>
          <w:p>
            <w:pPr>
              <w:spacing w:after="0" w:line="276" w:lineRule="auto"/>
              <w:rPr>
                <w:rFonts w:ascii="Times New Roman" w:hAnsi="Times New Roman"/>
                <w:sz w:val="26"/>
                <w:szCs w:val="26"/>
                <w:lang w:val="en-US" w:eastAsia="en-US"/>
              </w:rPr>
            </w:pPr>
            <w:r>
              <w:rPr>
                <w:rFonts w:ascii="Times New Roman" w:hAnsi="Times New Roman"/>
                <w:noProof/>
                <w:sz w:val="26"/>
                <w:szCs w:val="26"/>
              </w:rPr>
              <w:drawing>
                <wp:inline distT="0" distB="0" distL="0" distR="0">
                  <wp:extent cx="1617980" cy="121602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17980" cy="121602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p>
          <w:p>
            <w:pPr>
              <w:spacing w:after="0" w:line="276" w:lineRule="auto"/>
              <w:jc w:val="both"/>
              <w:rPr>
                <w:rFonts w:ascii="Times New Roman" w:hAnsi="Times New Roman"/>
                <w:b/>
                <w:sz w:val="26"/>
                <w:szCs w:val="26"/>
                <w:lang w:val="en-US" w:eastAsia="en-US"/>
              </w:rPr>
            </w:pPr>
            <w:r>
              <w:rPr>
                <w:rFonts w:ascii="Times New Roman" w:hAnsi="Times New Roman"/>
                <w:b/>
                <w:sz w:val="26"/>
                <w:szCs w:val="26"/>
                <w:lang w:val="en-US" w:eastAsia="en-US"/>
              </w:rPr>
              <w:t>II. Hoạt động hình thành kiến thức.</w:t>
            </w:r>
          </w:p>
          <w:p>
            <w:pPr>
              <w:spacing w:after="0" w:line="276" w:lineRule="auto"/>
              <w:jc w:val="both"/>
              <w:rPr>
                <w:rFonts w:ascii="Times New Roman" w:eastAsia="Times New Roman" w:hAnsi="Times New Roman"/>
                <w:sz w:val="26"/>
                <w:szCs w:val="26"/>
              </w:rPr>
            </w:pPr>
            <w:r>
              <w:rPr>
                <w:rFonts w:ascii="Times New Roman" w:eastAsia="Times New Roman" w:hAnsi="Times New Roman"/>
                <w:b/>
                <w:sz w:val="26"/>
                <w:szCs w:val="26"/>
                <w:lang w:val="nl-NL"/>
              </w:rPr>
              <w:t>* Phối hợp di chuyển vượt chướng ngại vật thấp với động tác bước tiến và vượt chướng ngại vật cao.</w:t>
            </w:r>
            <w:r>
              <w:rPr>
                <w:rFonts w:ascii="Times New Roman" w:eastAsia="Times New Roman" w:hAnsi="Times New Roman"/>
                <w:sz w:val="26"/>
                <w:szCs w:val="26"/>
              </w:rPr>
              <w:t xml:space="preserve"> + TTCB: Đứng tự nhiên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Động tác: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Kết thúc: về TTCB </w:t>
            </w: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hAnsi="Times New Roman"/>
                <w:b/>
                <w:sz w:val="26"/>
                <w:szCs w:val="26"/>
              </w:rPr>
            </w:pPr>
            <w:r>
              <w:rPr>
                <w:rFonts w:ascii="Times New Roman" w:eastAsia="Times New Roman" w:hAnsi="Times New Roman"/>
                <w:b/>
                <w:sz w:val="26"/>
                <w:szCs w:val="26"/>
              </w:rPr>
              <w:t>I</w:t>
            </w:r>
            <w:r>
              <w:rPr>
                <w:rFonts w:ascii="Times New Roman" w:hAnsi="Times New Roman"/>
                <w:b/>
                <w:sz w:val="26"/>
                <w:szCs w:val="26"/>
              </w:rPr>
              <w:t>II.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Phối hợp di chuyển vượt chướng ngại vật thấp với động tác bước tiến và vượt chướng ngại vật cao.</w:t>
            </w:r>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“Chuyển hàng”.</w:t>
            </w:r>
          </w:p>
          <w:p>
            <w:pPr>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758315" cy="9950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58315" cy="995045"/>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IV.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xml:space="preserve">- Củng cố hệ thống bài học </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81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t>5-7’</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7-9’</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10-</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sz w:val="26"/>
                <w:szCs w:val="26"/>
              </w:rPr>
              <w:t>12-14’</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4-5’</w:t>
            </w:r>
          </w:p>
        </w:tc>
        <w:tc>
          <w:tcPr>
            <w:tcW w:w="63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tc>
        <w:tc>
          <w:tcPr>
            <w:tcW w:w="2574"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Hỏi về sức khỏe của 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Cô trò chúc nhau.</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Cho HS quan sát tranh</w:t>
            </w:r>
          </w:p>
          <w:p>
            <w:pPr>
              <w:spacing w:after="0" w:line="276" w:lineRule="auto"/>
              <w:jc w:val="both"/>
              <w:rPr>
                <w:rFonts w:ascii="Times New Roman" w:hAnsi="Times New Roman"/>
                <w:sz w:val="26"/>
                <w:szCs w:val="26"/>
              </w:rPr>
            </w:pPr>
            <w:r>
              <w:rPr>
                <w:rFonts w:ascii="Times New Roman" w:hAnsi="Times New Roman"/>
                <w:sz w:val="26"/>
                <w:szCs w:val="26"/>
              </w:rPr>
              <w:t>- GV làm mẫu động tác kết hợp phân tích kĩ thuật động tác.</w:t>
            </w:r>
          </w:p>
          <w:p>
            <w:pPr>
              <w:spacing w:after="0" w:line="276" w:lineRule="auto"/>
              <w:jc w:val="both"/>
              <w:rPr>
                <w:rFonts w:ascii="Times New Roman" w:hAnsi="Times New Roman"/>
                <w:sz w:val="26"/>
                <w:szCs w:val="26"/>
              </w:rPr>
            </w:pPr>
            <w:r>
              <w:rPr>
                <w:rFonts w:ascii="Times New Roman" w:hAnsi="Times New Roman"/>
                <w:sz w:val="26"/>
                <w:szCs w:val="26"/>
              </w:rPr>
              <w:t>- Hô nhịp và thực hiện động tác mẫu, hướng dẫn Hs thực hiện đt.</w:t>
            </w:r>
          </w:p>
          <w:p>
            <w:pPr>
              <w:spacing w:after="0" w:line="276" w:lineRule="auto"/>
              <w:rPr>
                <w:rFonts w:ascii="Times New Roman" w:hAnsi="Times New Roman"/>
                <w:sz w:val="26"/>
                <w:szCs w:val="26"/>
              </w:rPr>
            </w:pPr>
            <w:r>
              <w:rPr>
                <w:rFonts w:ascii="Times New Roman" w:hAnsi="Times New Roman"/>
                <w:sz w:val="26"/>
                <w:szCs w:val="26"/>
              </w:rPr>
              <w:t>- Gv quan sát, uốn nắm và sửa sai cho Hs.</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pict>
                <v:group id="Group 83" o:spid="_x0000_s1056" style="position:absolute;margin-left:443.95pt;margin-top:469.95pt;width:98.1pt;height:90pt;z-index:251663360;mso-position-horizontal-relative:text;mso-position-vertical-relative:text" coordorigin="4121,5094" coordsize="2455,2340">
                  <v:oval id="Oval 33" o:spid="_x0000_s105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5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65" o:spid="_x0000_s1046" style="position:absolute;margin-left:443.95pt;margin-top:469.95pt;width:98.1pt;height:90pt;z-index:251662336;mso-position-horizontal-relative:text;mso-position-vertical-relative:text" coordorigin="4121,5094" coordsize="2455,2340">
                  <v:oval id="Oval 23" o:spid="_x0000_s104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4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27" o:spid="_x0000_s1036" style="position:absolute;margin-left:436.45pt;margin-top:443.7pt;width:98.1pt;height:90pt;z-index:251661312;mso-position-horizontal-relative:text;mso-position-vertical-relative:text" coordorigin="4121,5094" coordsize="2455,2340">
                  <v:oval id="Oval 13" o:spid="_x0000_s103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3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9" o:spid="_x0000_s1026" style="position:absolute;margin-left:436.45pt;margin-top:443.7pt;width:98.1pt;height:90pt;z-index:251660288;mso-position-horizontal-relative:text;mso-position-vertical-relative:text" coordorigin="4121,5094" coordsize="2455,2340">
                  <v:oval id="Oval 3" o:spid="_x0000_s102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2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jc w:val="both"/>
              <w:rPr>
                <w:rFonts w:ascii="Times New Roman" w:hAnsi="Times New Roman"/>
                <w:sz w:val="26"/>
                <w:szCs w:val="26"/>
              </w:rPr>
            </w:pP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lắng nghe, tiếp thu và ghi nhớ.</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Tập luyện theo sự hướng dẫn của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keepNext/>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628140" cy="9245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140" cy="924560"/>
                          </a:xfrm>
                          <a:prstGeom prst="rect">
                            <a:avLst/>
                          </a:prstGeom>
                          <a:noFill/>
                          <a:ln w="9525">
                            <a:noFill/>
                            <a:miter lim="800000"/>
                            <a:headEnd/>
                            <a:tailEnd/>
                          </a:ln>
                        </pic:spPr>
                      </pic:pic>
                    </a:graphicData>
                  </a:graphic>
                </wp:inline>
              </w:drawing>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rPr>
          <w:rFonts w:ascii="Times New Roman" w:hAnsi="Times New Roman"/>
          <w:b/>
          <w:color w:val="000000"/>
        </w:rPr>
      </w:pPr>
      <w:r>
        <w:rPr>
          <w:rFonts w:ascii="Times New Roman" w:hAnsi="Times New Roman"/>
          <w:b/>
          <w:color w:val="000000"/>
        </w:rPr>
        <w:lastRenderedPageBreak/>
        <w:t>IV. Điều chỉnh sau bài dạy</w:t>
      </w:r>
    </w:p>
    <w:p>
      <w:pPr>
        <w:jc w:val="center"/>
        <w:rPr>
          <w:rFonts w:ascii="Times New Roman" w:hAnsi="Times New Roman"/>
          <w:bCs/>
          <w:color w:val="00B0F0"/>
          <w:sz w:val="24"/>
          <w:szCs w:val="24"/>
        </w:rPr>
      </w:pPr>
      <w:r>
        <w:rPr>
          <w:rFonts w:ascii="Times New Roman" w:hAnsi="Times New Roman"/>
          <w:bCs/>
          <w:color w:val="00B0F0"/>
          <w:sz w:val="24"/>
          <w:szCs w:val="24"/>
        </w:rPr>
        <w:t>……………………………………………………………...………………………………………………………………………………………………………………………………………………………………………………………………………………………………...………………………</w:t>
      </w:r>
    </w:p>
    <w:p>
      <w:pPr>
        <w:rPr>
          <w:rFonts w:ascii="Times New Roman" w:hAnsi="Times New Roman"/>
        </w:rPr>
      </w:pPr>
      <w:r>
        <w:rPr>
          <w:rFonts w:ascii="Times New Roman" w:hAnsi="Times New Roman"/>
          <w:b/>
          <w:sz w:val="32"/>
          <w:szCs w:val="32"/>
        </w:rPr>
        <w:t xml:space="preserve">Tuần 16                                                                 </w:t>
      </w:r>
    </w:p>
    <w:p>
      <w:pPr>
        <w:rPr>
          <w:rFonts w:ascii="Times New Roman" w:hAnsi="Times New Roman"/>
        </w:rPr>
      </w:pPr>
      <w:r>
        <w:rPr>
          <w:rFonts w:ascii="Times New Roman" w:hAnsi="Times New Roman"/>
          <w:b/>
          <w:sz w:val="26"/>
          <w:szCs w:val="26"/>
        </w:rPr>
        <w:t xml:space="preserve">Tiết 32                                                                                     </w:t>
      </w:r>
    </w:p>
    <w:p>
      <w:pPr>
        <w:pStyle w:val="TableParagraph"/>
        <w:spacing w:line="276" w:lineRule="auto"/>
        <w:ind w:left="108"/>
        <w:jc w:val="center"/>
        <w:rPr>
          <w:b/>
          <w:sz w:val="26"/>
          <w:szCs w:val="26"/>
          <w:lang w:val="en-US"/>
        </w:rPr>
      </w:pPr>
      <w:r>
        <w:rPr>
          <w:b/>
          <w:sz w:val="26"/>
          <w:szCs w:val="26"/>
        </w:rPr>
        <w:t xml:space="preserve">BÀI </w:t>
      </w:r>
      <w:r>
        <w:rPr>
          <w:b/>
          <w:sz w:val="26"/>
          <w:szCs w:val="26"/>
          <w:lang w:val="en-US"/>
        </w:rPr>
        <w:t>3</w:t>
      </w:r>
      <w:r>
        <w:rPr>
          <w:b/>
          <w:sz w:val="26"/>
          <w:szCs w:val="26"/>
        </w:rPr>
        <w:t xml:space="preserve">: </w:t>
      </w:r>
      <w:r>
        <w:rPr>
          <w:b/>
          <w:sz w:val="26"/>
          <w:szCs w:val="26"/>
          <w:lang w:val="en-US"/>
        </w:rPr>
        <w:t xml:space="preserve">PHỐI HỢP DI CHUYỂN VƯỢT QUA </w:t>
      </w:r>
    </w:p>
    <w:p>
      <w:pPr>
        <w:pStyle w:val="TableParagraph"/>
        <w:spacing w:line="276" w:lineRule="auto"/>
        <w:ind w:left="108"/>
        <w:jc w:val="center"/>
        <w:rPr>
          <w:b/>
          <w:sz w:val="26"/>
          <w:szCs w:val="26"/>
          <w:lang w:val="en-US"/>
        </w:rPr>
      </w:pPr>
      <w:r>
        <w:rPr>
          <w:b/>
          <w:sz w:val="26"/>
          <w:szCs w:val="26"/>
          <w:lang w:val="en-US"/>
        </w:rPr>
        <w:t>CÁC CHƯỚNG NGẠI VẬT KHÁC NHAU</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 xml:space="preserve"> (</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2)</w:t>
      </w:r>
      <w:r>
        <w:rPr>
          <w:rFonts w:ascii="Times New Roman" w:hAnsi="Times New Roman"/>
          <w:b/>
          <w:sz w:val="26"/>
          <w:szCs w:val="26"/>
        </w:rPr>
        <w:t xml:space="preserve"> </w:t>
      </w: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Ôn phối hợp di chuyển vượt chướng ngại vật thấp với động tác bước tiến và vượt chướng ngại vật cao. </w:t>
      </w:r>
      <w:proofErr w:type="gramStart"/>
      <w:r>
        <w:rPr>
          <w:rFonts w:ascii="Times New Roman" w:eastAsia="Times New Roman" w:hAnsi="Times New Roman"/>
          <w:sz w:val="26"/>
          <w:szCs w:val="26"/>
        </w:rPr>
        <w:t>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Tự chủ và tự học: Tự xem trước khẩu lệnh, cách thực hiện động tác phối hợp di chuyển vượt chướng ngại vật thấp với động tác bước tiến và vượt chướng ngại vật cao. </w:t>
      </w:r>
      <w:proofErr w:type="gramStart"/>
      <w:r>
        <w:rPr>
          <w:rFonts w:ascii="Times New Roman" w:eastAsia="Times New Roman" w:hAnsi="Times New Roman"/>
          <w:color w:val="000000"/>
          <w:sz w:val="26"/>
          <w:szCs w:val="26"/>
        </w:rPr>
        <w:t>trong</w:t>
      </w:r>
      <w:proofErr w:type="gramEnd"/>
      <w:r>
        <w:rPr>
          <w:rFonts w:ascii="Times New Roman" w:eastAsia="Times New Roman" w:hAnsi="Times New Roman"/>
          <w:color w:val="000000"/>
          <w:sz w:val="26"/>
          <w:szCs w:val="26"/>
        </w:rPr>
        <w:t xml:space="preserve">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Giáo viên chuẩn bị: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0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720"/>
        <w:gridCol w:w="720"/>
        <w:gridCol w:w="2493"/>
        <w:gridCol w:w="3110"/>
        <w:gridCol w:w="9"/>
      </w:tblGrid>
      <w:tr>
        <w:trPr>
          <w:gridAfter w:val="1"/>
          <w:wAfter w:w="9" w:type="dxa"/>
        </w:trPr>
        <w:tc>
          <w:tcPr>
            <w:tcW w:w="297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rPr>
              <w:t>LV Đ</w:t>
            </w:r>
          </w:p>
        </w:tc>
        <w:tc>
          <w:tcPr>
            <w:tcW w:w="5603"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297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72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72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493"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297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“Bật cóc qua vòng tròn”.</w:t>
            </w:r>
          </w:p>
          <w:p>
            <w:pPr>
              <w:spacing w:after="0" w:line="276" w:lineRule="auto"/>
              <w:jc w:val="center"/>
              <w:rPr>
                <w:rFonts w:ascii="Times New Roman" w:hAnsi="Times New Roman"/>
                <w:b/>
                <w:sz w:val="26"/>
                <w:szCs w:val="26"/>
              </w:rPr>
            </w:pPr>
            <w:r>
              <w:rPr>
                <w:rFonts w:ascii="Times New Roman" w:hAnsi="Times New Roman"/>
                <w:noProof/>
                <w:sz w:val="26"/>
                <w:szCs w:val="26"/>
              </w:rPr>
              <w:drawing>
                <wp:inline distT="0" distB="0" distL="0" distR="0">
                  <wp:extent cx="1617980" cy="1216025"/>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17980" cy="121602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r>
              <w:rPr>
                <w:rFonts w:ascii="Times New Roman" w:hAnsi="Times New Roman"/>
                <w:b/>
                <w:sz w:val="26"/>
                <w:szCs w:val="26"/>
                <w:lang w:val="en-US" w:eastAsia="en-US"/>
              </w:rPr>
              <w:t>II. Hoạt động hình thành kiến thức.</w:t>
            </w:r>
          </w:p>
          <w:p>
            <w:pPr>
              <w:spacing w:after="0" w:line="276"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*Ôn Phối hợp di chuyển vượt chướng ngại vật thấp với động tác bước tiến và vượt chướng ngại vật cao.</w:t>
            </w: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eastAsia="Times New Roman" w:hAnsi="Times New Roman"/>
                <w:b/>
                <w:sz w:val="26"/>
                <w:szCs w:val="26"/>
                <w:lang w:val="nl-NL"/>
              </w:rPr>
            </w:pPr>
            <w:r>
              <w:rPr>
                <w:rFonts w:ascii="Times New Roman" w:hAnsi="Times New Roman"/>
                <w:b/>
                <w:sz w:val="26"/>
                <w:szCs w:val="26"/>
                <w:lang w:val="en-US" w:eastAsia="en-US"/>
              </w:rPr>
              <w:t>II.</w:t>
            </w:r>
            <w:r>
              <w:rPr>
                <w:rFonts w:ascii="Times New Roman" w:hAnsi="Times New Roman"/>
                <w:b/>
                <w:sz w:val="26"/>
                <w:szCs w:val="26"/>
              </w:rPr>
              <w:t xml:space="preserve">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Phối hợp di chuyển vượt chướng ngại vật thấp với động tác bước tiến và vượt chướng ngại vật cao.</w:t>
            </w:r>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“Chuyển hàng”.</w:t>
            </w:r>
          </w:p>
          <w:p>
            <w:pPr>
              <w:spacing w:after="0" w:line="276" w:lineRule="auto"/>
              <w:jc w:val="center"/>
              <w:rPr>
                <w:rFonts w:ascii="Times New Roman" w:eastAsia="Times New Roman" w:hAnsi="Times New Roman"/>
                <w:sz w:val="26"/>
                <w:szCs w:val="26"/>
              </w:rPr>
            </w:pPr>
            <w:r>
              <w:rPr>
                <w:rFonts w:ascii="Times New Roman" w:hAnsi="Times New Roman"/>
                <w:noProof/>
                <w:sz w:val="26"/>
                <w:szCs w:val="26"/>
              </w:rPr>
              <w:drawing>
                <wp:inline distT="0" distB="0" distL="0" distR="0">
                  <wp:extent cx="1437005" cy="100457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7005" cy="1004570"/>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III.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xml:space="preserve">- Củng cố hệ thống bài học </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72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t>5-7’</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6-8’</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12-14’</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4-6’</w:t>
            </w:r>
          </w:p>
        </w:tc>
        <w:tc>
          <w:tcPr>
            <w:tcW w:w="72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1-3L</w:t>
            </w:r>
          </w:p>
        </w:tc>
        <w:tc>
          <w:tcPr>
            <w:tcW w:w="2493"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Hỏi về sức khỏe của 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Cô trò chúc nhau.</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line="252" w:lineRule="auto"/>
              <w:rPr>
                <w:rFonts w:ascii="Times New Roman" w:hAnsi="Times New Roman"/>
                <w:sz w:val="26"/>
                <w:szCs w:val="26"/>
              </w:rPr>
            </w:pPr>
            <w:r>
              <w:rPr>
                <w:rFonts w:ascii="Times New Roman" w:hAnsi="Times New Roman"/>
                <w:sz w:val="26"/>
                <w:szCs w:val="26"/>
              </w:rPr>
              <w:t>GV làm mẫu lại các động tác kết hợp nhắc nhở, lưu ý khi thực hiện kĩ thuật động tác.</w:t>
            </w:r>
          </w:p>
          <w:p>
            <w:pPr>
              <w:spacing w:line="252" w:lineRule="auto"/>
              <w:rPr>
                <w:rFonts w:ascii="Times New Roman" w:hAnsi="Times New Roman"/>
                <w:sz w:val="26"/>
                <w:szCs w:val="26"/>
              </w:rPr>
            </w:pPr>
            <w:r>
              <w:rPr>
                <w:rFonts w:ascii="Times New Roman" w:hAnsi="Times New Roman"/>
                <w:sz w:val="26"/>
                <w:szCs w:val="26"/>
              </w:rPr>
              <w:t>Cho 2 bạn lên thực hiện cách biến dổi đội hình.</w:t>
            </w:r>
          </w:p>
          <w:p>
            <w:pPr>
              <w:spacing w:line="252" w:lineRule="auto"/>
              <w:rPr>
                <w:rFonts w:ascii="Times New Roman" w:hAnsi="Times New Roman"/>
                <w:sz w:val="26"/>
                <w:szCs w:val="26"/>
              </w:rPr>
            </w:pPr>
            <w:r>
              <w:rPr>
                <w:rFonts w:ascii="Times New Roman" w:hAnsi="Times New Roman"/>
                <w:sz w:val="26"/>
                <w:szCs w:val="26"/>
              </w:rPr>
              <w:t>GV cùng HS nhận xét, đánh giá tuyên dương</w:t>
            </w:r>
          </w:p>
          <w:p>
            <w:pPr>
              <w:spacing w:line="252" w:lineRule="auto"/>
              <w:rPr>
                <w:rFonts w:ascii="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3119" w:type="dxa"/>
            <w:gridSpan w:val="2"/>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pict>
                <v:group id="_x0000_s1096" style="position:absolute;margin-left:443.95pt;margin-top:469.95pt;width:98.1pt;height:90pt;z-index:251667456;mso-position-horizontal-relative:text;mso-position-vertical-relative:text" coordorigin="4121,5094" coordsize="2455,2340">
                  <v:oval id="Oval 33" o:spid="_x0000_s109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9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9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0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0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0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0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0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0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86" style="position:absolute;margin-left:443.95pt;margin-top:469.95pt;width:98.1pt;height:90pt;z-index:251666432;mso-position-horizontal-relative:text;mso-position-vertical-relative:text" coordorigin="4121,5094" coordsize="2455,2340">
                  <v:oval id="Oval 23" o:spid="_x0000_s108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8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8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9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9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9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9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9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9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76" style="position:absolute;margin-left:436.45pt;margin-top:443.7pt;width:98.1pt;height:90pt;z-index:251665408;mso-position-horizontal-relative:text;mso-position-vertical-relative:text" coordorigin="4121,5094" coordsize="2455,2340">
                  <v:oval id="Oval 13" o:spid="_x0000_s107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7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7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8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8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8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8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8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8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66" style="position:absolute;margin-left:436.45pt;margin-top:443.7pt;width:98.1pt;height:90pt;z-index:251664384;mso-position-horizontal-relative:text;mso-position-vertical-relative:text" coordorigin="4121,5094" coordsize="2455,2340">
                  <v:oval id="Oval 3" o:spid="_x0000_s106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6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6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7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7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7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7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7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7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khởj hii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keepNext/>
              <w:spacing w:after="0" w:line="276" w:lineRule="auto"/>
              <w:jc w:val="both"/>
              <w:rPr>
                <w:rFonts w:ascii="Times New Roman" w:eastAsia="Times New Roman" w:hAnsi="Times New Roman"/>
                <w:sz w:val="26"/>
                <w:szCs w:val="26"/>
              </w:rPr>
            </w:pPr>
          </w:p>
          <w:p>
            <w:pPr>
              <w:spacing w:line="252" w:lineRule="auto"/>
              <w:rPr>
                <w:rFonts w:ascii="Times New Roman" w:eastAsia="Times New Roman" w:hAnsi="Times New Roman"/>
                <w:sz w:val="26"/>
                <w:szCs w:val="26"/>
                <w:lang w:val="nl-NL"/>
              </w:rPr>
            </w:pPr>
            <w:r>
              <w:rPr>
                <w:rFonts w:ascii="Times New Roman" w:eastAsia="Times New Roman" w:hAnsi="Times New Roman"/>
                <w:sz w:val="26"/>
                <w:szCs w:val="26"/>
                <w:lang w:val="nl-NL"/>
              </w:rPr>
              <w:t>HS quan sát GV làm mẫu</w:t>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keepNext/>
              <w:spacing w:after="0" w:line="276" w:lineRule="auto"/>
              <w:jc w:val="both"/>
              <w:rPr>
                <w:rFonts w:ascii="Times New Roman" w:eastAsia="Times New Roman" w:hAnsi="Times New Roman"/>
                <w:sz w:val="26"/>
                <w:szCs w:val="26"/>
              </w:rPr>
            </w:pPr>
          </w:p>
          <w:p>
            <w:pPr>
              <w:spacing w:line="252" w:lineRule="auto"/>
              <w:rPr>
                <w:rFonts w:ascii="Times New Roman" w:eastAsia="Times New Roman" w:hAnsi="Times New Roman"/>
                <w:sz w:val="26"/>
                <w:szCs w:val="26"/>
                <w:lang w:val="nl-NL"/>
              </w:rPr>
            </w:pPr>
            <w:r>
              <w:rPr>
                <w:rFonts w:ascii="Times New Roman" w:eastAsia="Times New Roman" w:hAnsi="Times New Roman"/>
                <w:sz w:val="26"/>
                <w:szCs w:val="26"/>
                <w:lang w:val="nl-NL"/>
              </w:rPr>
              <w:t>HS tiếp tục quan sát</w:t>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spacing w:after="0" w:line="276" w:lineRule="auto"/>
        <w:rPr>
          <w:rFonts w:ascii="Times New Roman" w:eastAsia="Times New Roman" w:hAnsi="Times New Roman"/>
          <w:color w:val="000000"/>
          <w:sz w:val="26"/>
          <w:szCs w:val="26"/>
        </w:rPr>
      </w:pPr>
    </w:p>
    <w:p>
      <w:pPr>
        <w:rPr>
          <w:rFonts w:ascii="Times New Roman" w:hAnsi="Times New Roman"/>
          <w:b/>
          <w:color w:val="000000"/>
        </w:rPr>
      </w:pPr>
      <w:r>
        <w:rPr>
          <w:rFonts w:ascii="Times New Roman" w:hAnsi="Times New Roman"/>
          <w:b/>
          <w:color w:val="000000"/>
        </w:rPr>
        <w:t>IV. Điều chỉnh sau bài dạy</w:t>
      </w:r>
    </w:p>
    <w:p>
      <w:pPr>
        <w:jc w:val="center"/>
        <w:rPr>
          <w:rFonts w:ascii="Times New Roman" w:hAnsi="Times New Roman"/>
          <w:bCs/>
          <w:color w:val="00B0F0"/>
          <w:sz w:val="24"/>
          <w:szCs w:val="24"/>
        </w:rPr>
      </w:pPr>
      <w:r>
        <w:rPr>
          <w:rFonts w:ascii="Times New Roman" w:hAnsi="Times New Roman"/>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8977</Characters>
  <Application>Microsoft Office Word</Application>
  <DocSecurity>0</DocSecurity>
  <Lines>74</Lines>
  <Paragraphs>21</Paragraphs>
  <ScaleCrop>false</ScaleCrop>
  <Company>Grizli777</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2024-11-18T01:42:00Z</dcterms:created>
  <dcterms:modified xsi:type="dcterms:W3CDTF">2024-11-18T01:42:00Z</dcterms:modified>
</cp:coreProperties>
</file>